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34261" w14:textId="009A733D" w:rsidR="004F2F79" w:rsidRPr="00581544" w:rsidRDefault="004F2F79" w:rsidP="004F2F79">
      <w:pPr>
        <w:rPr>
          <w:b/>
          <w:sz w:val="16"/>
          <w:szCs w:val="16"/>
        </w:rPr>
      </w:pPr>
    </w:p>
    <w:p w14:paraId="7F629D64" w14:textId="77777777" w:rsidR="004F2F79" w:rsidRPr="00581544" w:rsidRDefault="004F2F79" w:rsidP="004F2F79">
      <w:pPr>
        <w:jc w:val="right"/>
        <w:rPr>
          <w:b/>
          <w:sz w:val="16"/>
          <w:szCs w:val="16"/>
        </w:rPr>
      </w:pPr>
      <w:r w:rsidRPr="00581544">
        <w:rPr>
          <w:b/>
          <w:sz w:val="16"/>
          <w:szCs w:val="16"/>
        </w:rPr>
        <w:t>... / … / 2025</w:t>
      </w:r>
    </w:p>
    <w:p w14:paraId="053CF340" w14:textId="77777777" w:rsidR="004F2F79" w:rsidRPr="00581544" w:rsidRDefault="004F2F79" w:rsidP="004F2F79">
      <w:pPr>
        <w:rPr>
          <w:b/>
          <w:sz w:val="16"/>
          <w:szCs w:val="16"/>
        </w:rPr>
      </w:pPr>
    </w:p>
    <w:p w14:paraId="0E4CA3B6" w14:textId="77777777" w:rsidR="004F2F79" w:rsidRPr="00581544" w:rsidRDefault="004F2F79" w:rsidP="004F2F79">
      <w:pPr>
        <w:jc w:val="center"/>
        <w:rPr>
          <w:b/>
          <w:sz w:val="16"/>
          <w:szCs w:val="16"/>
        </w:rPr>
      </w:pPr>
      <w:r w:rsidRPr="00581544">
        <w:rPr>
          <w:b/>
          <w:sz w:val="16"/>
          <w:szCs w:val="16"/>
        </w:rPr>
        <w:t>HAYAT BİLGİSİ DERSİ GÜNLÜK DERS PLANI</w:t>
      </w:r>
    </w:p>
    <w:p w14:paraId="2D313F35" w14:textId="50107D1A" w:rsidR="004F2F79" w:rsidRPr="00581544" w:rsidRDefault="004F2F79" w:rsidP="004F2F79">
      <w:pPr>
        <w:jc w:val="center"/>
        <w:rPr>
          <w:b/>
          <w:sz w:val="16"/>
          <w:szCs w:val="16"/>
        </w:rPr>
      </w:pPr>
      <w:r w:rsidRPr="00581544">
        <w:rPr>
          <w:b/>
          <w:sz w:val="16"/>
          <w:szCs w:val="16"/>
        </w:rPr>
        <w:t xml:space="preserve">(HAFTA </w:t>
      </w:r>
      <w:r w:rsidR="0061729F">
        <w:rPr>
          <w:b/>
          <w:sz w:val="16"/>
          <w:szCs w:val="16"/>
        </w:rPr>
        <w:t>10-11</w:t>
      </w:r>
      <w:r w:rsidRPr="00581544">
        <w:rPr>
          <w:b/>
          <w:sz w:val="16"/>
          <w:szCs w:val="16"/>
        </w:rPr>
        <w:t xml:space="preserve">) </w:t>
      </w:r>
      <w:r w:rsidR="0061729F">
        <w:rPr>
          <w:b/>
          <w:color w:val="FF0000"/>
          <w:sz w:val="16"/>
          <w:szCs w:val="16"/>
        </w:rPr>
        <w:t>17-25</w:t>
      </w:r>
      <w:r w:rsidR="003801EF">
        <w:rPr>
          <w:b/>
          <w:color w:val="FF0000"/>
          <w:sz w:val="16"/>
          <w:szCs w:val="16"/>
        </w:rPr>
        <w:t xml:space="preserve"> Kasım</w:t>
      </w:r>
    </w:p>
    <w:p w14:paraId="55528FAC" w14:textId="77777777" w:rsidR="004F2F79" w:rsidRPr="00581544" w:rsidRDefault="004F2F79" w:rsidP="004F2F79">
      <w:pPr>
        <w:tabs>
          <w:tab w:val="left" w:pos="1894"/>
        </w:tabs>
        <w:rPr>
          <w:b/>
          <w:sz w:val="16"/>
          <w:szCs w:val="16"/>
        </w:rPr>
      </w:pPr>
      <w:r w:rsidRPr="00581544">
        <w:rPr>
          <w:b/>
          <w:sz w:val="16"/>
          <w:szCs w:val="16"/>
        </w:rPr>
        <w:tab/>
      </w:r>
    </w:p>
    <w:p w14:paraId="5B5E94E5" w14:textId="77777777" w:rsidR="004F2F79" w:rsidRPr="00581544" w:rsidRDefault="004F2F79" w:rsidP="004F2F79">
      <w:pPr>
        <w:rPr>
          <w:b/>
          <w:sz w:val="16"/>
          <w:szCs w:val="16"/>
        </w:rPr>
      </w:pPr>
      <w:r w:rsidRPr="00581544">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F2F79" w:rsidRPr="00581544" w14:paraId="18CA887B" w14:textId="77777777" w:rsidTr="005C4832">
        <w:trPr>
          <w:cantSplit/>
          <w:trHeight w:val="397"/>
          <w:jc w:val="center"/>
        </w:trPr>
        <w:tc>
          <w:tcPr>
            <w:tcW w:w="2818" w:type="dxa"/>
            <w:tcBorders>
              <w:top w:val="single" w:sz="8" w:space="0" w:color="auto"/>
              <w:left w:val="single" w:sz="8" w:space="0" w:color="auto"/>
              <w:right w:val="single" w:sz="8" w:space="0" w:color="auto"/>
            </w:tcBorders>
            <w:vAlign w:val="center"/>
          </w:tcPr>
          <w:p w14:paraId="5683061B" w14:textId="77777777" w:rsidR="004F2F79" w:rsidRPr="00581544" w:rsidRDefault="004F2F79" w:rsidP="005C4832">
            <w:pPr>
              <w:spacing w:line="220" w:lineRule="exact"/>
              <w:rPr>
                <w:sz w:val="16"/>
                <w:szCs w:val="16"/>
              </w:rPr>
            </w:pPr>
            <w:r w:rsidRPr="00581544">
              <w:rPr>
                <w:b/>
                <w:bCs/>
                <w:sz w:val="16"/>
                <w:szCs w:val="16"/>
              </w:rPr>
              <w:t>Süre:</w:t>
            </w:r>
          </w:p>
        </w:tc>
        <w:tc>
          <w:tcPr>
            <w:tcW w:w="7299" w:type="dxa"/>
            <w:tcBorders>
              <w:top w:val="single" w:sz="8" w:space="0" w:color="auto"/>
              <w:left w:val="single" w:sz="8" w:space="0" w:color="auto"/>
              <w:right w:val="single" w:sz="8" w:space="0" w:color="auto"/>
            </w:tcBorders>
            <w:vAlign w:val="center"/>
          </w:tcPr>
          <w:p w14:paraId="7B8E2FBE" w14:textId="7F098C35" w:rsidR="004F2F79" w:rsidRPr="00581544" w:rsidRDefault="003801EF" w:rsidP="005C4832">
            <w:pPr>
              <w:spacing w:line="220" w:lineRule="exact"/>
              <w:rPr>
                <w:sz w:val="16"/>
                <w:szCs w:val="16"/>
              </w:rPr>
            </w:pPr>
            <w:r>
              <w:rPr>
                <w:sz w:val="16"/>
                <w:szCs w:val="16"/>
              </w:rPr>
              <w:t>6</w:t>
            </w:r>
          </w:p>
        </w:tc>
      </w:tr>
      <w:tr w:rsidR="004F2F79" w:rsidRPr="00581544" w14:paraId="24DC087D" w14:textId="77777777" w:rsidTr="005C4832">
        <w:trPr>
          <w:cantSplit/>
          <w:trHeight w:val="397"/>
          <w:jc w:val="center"/>
        </w:trPr>
        <w:tc>
          <w:tcPr>
            <w:tcW w:w="2817" w:type="dxa"/>
            <w:tcBorders>
              <w:left w:val="single" w:sz="8" w:space="0" w:color="auto"/>
              <w:bottom w:val="single" w:sz="4" w:space="0" w:color="auto"/>
              <w:right w:val="single" w:sz="8" w:space="0" w:color="auto"/>
            </w:tcBorders>
            <w:vAlign w:val="center"/>
          </w:tcPr>
          <w:p w14:paraId="2CE2A549" w14:textId="77777777" w:rsidR="004F2F79" w:rsidRPr="00581544" w:rsidRDefault="004F2F79" w:rsidP="005C4832">
            <w:pPr>
              <w:spacing w:line="180" w:lineRule="exact"/>
              <w:rPr>
                <w:b/>
                <w:sz w:val="16"/>
                <w:szCs w:val="16"/>
              </w:rPr>
            </w:pPr>
            <w:r w:rsidRPr="00581544">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0DEBA9C1" w14:textId="77777777" w:rsidR="004F2F79" w:rsidRPr="00581544" w:rsidRDefault="004F2F79" w:rsidP="005C4832">
            <w:pPr>
              <w:tabs>
                <w:tab w:val="left" w:pos="284"/>
              </w:tabs>
              <w:spacing w:line="240" w:lineRule="exact"/>
              <w:rPr>
                <w:sz w:val="16"/>
                <w:szCs w:val="16"/>
              </w:rPr>
            </w:pPr>
            <w:r w:rsidRPr="00581544">
              <w:rPr>
                <w:sz w:val="16"/>
                <w:szCs w:val="16"/>
              </w:rPr>
              <w:t>HAYAT BİLGİSİ</w:t>
            </w:r>
          </w:p>
        </w:tc>
      </w:tr>
      <w:tr w:rsidR="004F2F79" w:rsidRPr="00581544" w14:paraId="7A049517" w14:textId="77777777" w:rsidTr="005C4832">
        <w:trPr>
          <w:cantSplit/>
          <w:trHeight w:val="397"/>
          <w:jc w:val="center"/>
        </w:trPr>
        <w:tc>
          <w:tcPr>
            <w:tcW w:w="2817" w:type="dxa"/>
            <w:tcBorders>
              <w:top w:val="single" w:sz="4" w:space="0" w:color="auto"/>
              <w:left w:val="single" w:sz="8" w:space="0" w:color="auto"/>
              <w:right w:val="single" w:sz="8" w:space="0" w:color="auto"/>
            </w:tcBorders>
            <w:vAlign w:val="center"/>
          </w:tcPr>
          <w:p w14:paraId="283E5FCE" w14:textId="77777777" w:rsidR="004F2F79" w:rsidRPr="00581544" w:rsidRDefault="004F2F79" w:rsidP="005C4832">
            <w:pPr>
              <w:spacing w:line="180" w:lineRule="exact"/>
              <w:rPr>
                <w:b/>
                <w:sz w:val="16"/>
                <w:szCs w:val="16"/>
              </w:rPr>
            </w:pPr>
            <w:r w:rsidRPr="00581544">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7BEE24BE" w14:textId="77777777" w:rsidR="004F2F79" w:rsidRPr="00581544" w:rsidRDefault="004F2F79" w:rsidP="005C4832">
            <w:pPr>
              <w:tabs>
                <w:tab w:val="left" w:pos="284"/>
              </w:tabs>
              <w:spacing w:line="240" w:lineRule="exact"/>
              <w:rPr>
                <w:sz w:val="16"/>
                <w:szCs w:val="16"/>
              </w:rPr>
            </w:pPr>
            <w:r w:rsidRPr="00581544">
              <w:rPr>
                <w:sz w:val="16"/>
                <w:szCs w:val="16"/>
              </w:rPr>
              <w:t>2</w:t>
            </w:r>
          </w:p>
        </w:tc>
      </w:tr>
      <w:tr w:rsidR="004F2F79" w:rsidRPr="00581544" w14:paraId="3FB712E5" w14:textId="77777777" w:rsidTr="005C4832">
        <w:trPr>
          <w:cantSplit/>
          <w:trHeight w:val="397"/>
          <w:jc w:val="center"/>
        </w:trPr>
        <w:tc>
          <w:tcPr>
            <w:tcW w:w="2817" w:type="dxa"/>
            <w:tcBorders>
              <w:left w:val="single" w:sz="8" w:space="0" w:color="auto"/>
              <w:right w:val="single" w:sz="8" w:space="0" w:color="auto"/>
            </w:tcBorders>
            <w:vAlign w:val="center"/>
          </w:tcPr>
          <w:p w14:paraId="1CD88E2A" w14:textId="77777777" w:rsidR="004F2F79" w:rsidRPr="00581544" w:rsidRDefault="004F2F79" w:rsidP="005C4832">
            <w:pPr>
              <w:spacing w:line="180" w:lineRule="exact"/>
              <w:rPr>
                <w:b/>
                <w:sz w:val="16"/>
                <w:szCs w:val="16"/>
              </w:rPr>
            </w:pPr>
            <w:r w:rsidRPr="00581544">
              <w:rPr>
                <w:b/>
                <w:sz w:val="16"/>
                <w:szCs w:val="16"/>
              </w:rPr>
              <w:t xml:space="preserve">TEMA        </w:t>
            </w:r>
          </w:p>
        </w:tc>
        <w:tc>
          <w:tcPr>
            <w:tcW w:w="7300" w:type="dxa"/>
            <w:tcBorders>
              <w:left w:val="single" w:sz="8" w:space="0" w:color="auto"/>
              <w:right w:val="single" w:sz="8" w:space="0" w:color="auto"/>
            </w:tcBorders>
            <w:vAlign w:val="center"/>
          </w:tcPr>
          <w:p w14:paraId="24FE6F09" w14:textId="60861392" w:rsidR="00581544" w:rsidRPr="00581544" w:rsidRDefault="00581544" w:rsidP="00581544">
            <w:pPr>
              <w:rPr>
                <w:color w:val="FF0000"/>
                <w:sz w:val="16"/>
                <w:szCs w:val="16"/>
              </w:rPr>
            </w:pPr>
            <w:r w:rsidRPr="00581544">
              <w:rPr>
                <w:color w:val="FF0000"/>
                <w:sz w:val="16"/>
                <w:szCs w:val="16"/>
              </w:rPr>
              <w:t>SAĞLIĞIM VE GÜVENLİĞİ</w:t>
            </w:r>
            <w:r>
              <w:rPr>
                <w:color w:val="FF0000"/>
                <w:sz w:val="16"/>
                <w:szCs w:val="16"/>
              </w:rPr>
              <w:t>M</w:t>
            </w:r>
          </w:p>
          <w:p w14:paraId="3AD2B002" w14:textId="0F00991C" w:rsidR="004F2F79" w:rsidRPr="00581544" w:rsidRDefault="004F2F79" w:rsidP="005C4832">
            <w:pPr>
              <w:tabs>
                <w:tab w:val="left" w:pos="284"/>
              </w:tabs>
              <w:spacing w:line="240" w:lineRule="exact"/>
              <w:rPr>
                <w:sz w:val="16"/>
                <w:szCs w:val="16"/>
              </w:rPr>
            </w:pPr>
          </w:p>
        </w:tc>
      </w:tr>
      <w:tr w:rsidR="004F2F79" w:rsidRPr="00581544" w14:paraId="62499A7F" w14:textId="77777777" w:rsidTr="005C4832">
        <w:trPr>
          <w:cantSplit/>
          <w:trHeight w:val="397"/>
          <w:jc w:val="center"/>
        </w:trPr>
        <w:tc>
          <w:tcPr>
            <w:tcW w:w="2817" w:type="dxa"/>
            <w:tcBorders>
              <w:left w:val="single" w:sz="8" w:space="0" w:color="auto"/>
              <w:right w:val="single" w:sz="8" w:space="0" w:color="auto"/>
            </w:tcBorders>
            <w:vAlign w:val="center"/>
          </w:tcPr>
          <w:p w14:paraId="6D5CB0AF" w14:textId="77777777" w:rsidR="004F2F79" w:rsidRPr="00581544" w:rsidRDefault="004F2F79" w:rsidP="005C4832">
            <w:pPr>
              <w:spacing w:line="180" w:lineRule="exact"/>
              <w:rPr>
                <w:b/>
                <w:sz w:val="16"/>
                <w:szCs w:val="16"/>
              </w:rPr>
            </w:pPr>
            <w:r w:rsidRPr="00581544">
              <w:rPr>
                <w:b/>
                <w:sz w:val="16"/>
                <w:szCs w:val="16"/>
              </w:rPr>
              <w:t>KONU</w:t>
            </w:r>
          </w:p>
        </w:tc>
        <w:tc>
          <w:tcPr>
            <w:tcW w:w="7300" w:type="dxa"/>
            <w:tcBorders>
              <w:left w:val="single" w:sz="8" w:space="0" w:color="auto"/>
              <w:right w:val="single" w:sz="8" w:space="0" w:color="auto"/>
            </w:tcBorders>
            <w:vAlign w:val="center"/>
          </w:tcPr>
          <w:p w14:paraId="17F30D15" w14:textId="6F8424D1" w:rsidR="00071FD1" w:rsidRPr="00581544" w:rsidRDefault="0061729F" w:rsidP="005C4832">
            <w:pPr>
              <w:tabs>
                <w:tab w:val="left" w:pos="284"/>
              </w:tabs>
              <w:spacing w:line="240" w:lineRule="exact"/>
              <w:rPr>
                <w:sz w:val="16"/>
                <w:szCs w:val="16"/>
              </w:rPr>
            </w:pPr>
            <w:r>
              <w:rPr>
                <w:rFonts w:ascii="TemelYazi" w:hAnsi="TemelYazi" w:cs="Tahoma"/>
                <w:color w:val="0070C0"/>
              </w:rPr>
              <w:t>Dikkat, Levha Çıkabilir!</w:t>
            </w:r>
          </w:p>
        </w:tc>
      </w:tr>
    </w:tbl>
    <w:p w14:paraId="3CB8D8FF" w14:textId="77777777" w:rsidR="004F2F79" w:rsidRPr="00581544" w:rsidRDefault="004F2F79" w:rsidP="004F2F79">
      <w:pPr>
        <w:ind w:firstLine="180"/>
        <w:rPr>
          <w:b/>
          <w:sz w:val="16"/>
          <w:szCs w:val="16"/>
        </w:rPr>
      </w:pPr>
    </w:p>
    <w:p w14:paraId="1A6986D4" w14:textId="77777777" w:rsidR="004F2F79" w:rsidRPr="00581544" w:rsidRDefault="004F2F79" w:rsidP="004F2F79">
      <w:pPr>
        <w:ind w:firstLine="180"/>
        <w:rPr>
          <w:b/>
          <w:sz w:val="16"/>
          <w:szCs w:val="16"/>
        </w:rPr>
      </w:pPr>
      <w:r w:rsidRPr="00581544">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4F2F79" w:rsidRPr="00581544" w14:paraId="0A9DF8C4" w14:textId="77777777" w:rsidTr="005C4832">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5D6644D6" w14:textId="77777777" w:rsidR="004F2F79" w:rsidRPr="00581544" w:rsidRDefault="004F2F79" w:rsidP="005C4832">
            <w:pPr>
              <w:pStyle w:val="Balk1"/>
              <w:rPr>
                <w:sz w:val="16"/>
                <w:szCs w:val="16"/>
              </w:rPr>
            </w:pPr>
            <w:r w:rsidRPr="00581544">
              <w:rPr>
                <w:sz w:val="16"/>
                <w:szCs w:val="16"/>
              </w:rPr>
              <w:t>ÖĞRENME ÇIKTILARI</w:t>
            </w:r>
          </w:p>
          <w:p w14:paraId="376BAD12" w14:textId="77777777" w:rsidR="004F2F79" w:rsidRPr="00581544" w:rsidRDefault="004F2F79" w:rsidP="005C4832">
            <w:pPr>
              <w:pStyle w:val="Balk1"/>
              <w:jc w:val="left"/>
              <w:rPr>
                <w:sz w:val="16"/>
                <w:szCs w:val="16"/>
              </w:rPr>
            </w:pPr>
            <w:r w:rsidRPr="00581544">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556B2602" w14:textId="2C7874A8" w:rsidR="005F2640" w:rsidRPr="00581544" w:rsidRDefault="003801EF" w:rsidP="00581544">
            <w:pPr>
              <w:rPr>
                <w:sz w:val="16"/>
                <w:szCs w:val="16"/>
              </w:rPr>
            </w:pPr>
            <w:r w:rsidRPr="00BC226C">
              <w:rPr>
                <w:rFonts w:ascii="TemelYazi" w:hAnsi="TemelYazi" w:cs="Tahoma"/>
                <w:b/>
                <w:color w:val="000000" w:themeColor="text1"/>
              </w:rPr>
              <w:t>HB.2.2.2. Kişisel alanının sınırlarını koruyabilme</w:t>
            </w:r>
          </w:p>
        </w:tc>
      </w:tr>
      <w:tr w:rsidR="004F2F79" w:rsidRPr="00581544" w14:paraId="3E7E6CBE" w14:textId="77777777" w:rsidTr="005C4832">
        <w:trPr>
          <w:jc w:val="center"/>
        </w:trPr>
        <w:tc>
          <w:tcPr>
            <w:tcW w:w="2821" w:type="dxa"/>
            <w:tcBorders>
              <w:top w:val="single" w:sz="4" w:space="0" w:color="auto"/>
              <w:left w:val="single" w:sz="4" w:space="0" w:color="auto"/>
              <w:bottom w:val="single" w:sz="4" w:space="0" w:color="auto"/>
              <w:right w:val="nil"/>
            </w:tcBorders>
            <w:vAlign w:val="center"/>
          </w:tcPr>
          <w:p w14:paraId="695D291A" w14:textId="77777777" w:rsidR="004F2F79" w:rsidRPr="00581544" w:rsidRDefault="004F2F79" w:rsidP="005C4832">
            <w:pPr>
              <w:pStyle w:val="Balk2"/>
              <w:spacing w:line="240" w:lineRule="auto"/>
              <w:jc w:val="left"/>
              <w:rPr>
                <w:sz w:val="16"/>
                <w:szCs w:val="16"/>
              </w:rPr>
            </w:pPr>
            <w:r w:rsidRPr="00581544">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5FEC999" w14:textId="77777777" w:rsidR="004F2F79" w:rsidRPr="00581544" w:rsidRDefault="004F2F79" w:rsidP="005C4832">
            <w:pPr>
              <w:rPr>
                <w:sz w:val="16"/>
                <w:szCs w:val="16"/>
              </w:rPr>
            </w:pPr>
            <w:r w:rsidRPr="00581544">
              <w:rPr>
                <w:sz w:val="16"/>
                <w:szCs w:val="16"/>
              </w:rPr>
              <w:t xml:space="preserve">1.Anlatım 2.Tüme varım 3. Tümdengelim 4. Grup tartışması 5. Gezi gözlem 6. Gösteri 7. Soru yanıt 8. Örnek olay </w:t>
            </w:r>
          </w:p>
          <w:p w14:paraId="0A88D5CA" w14:textId="77777777" w:rsidR="004F2F79" w:rsidRPr="00581544" w:rsidRDefault="004F2F79" w:rsidP="005C4832">
            <w:pPr>
              <w:rPr>
                <w:sz w:val="16"/>
                <w:szCs w:val="16"/>
              </w:rPr>
            </w:pPr>
            <w:r w:rsidRPr="00581544">
              <w:rPr>
                <w:sz w:val="16"/>
                <w:szCs w:val="16"/>
              </w:rPr>
              <w:t>9. Beyin fırtınası 10. Canlandırma 11. Grup çalışmaları 12. Oyunlar 13. Rol yapma 14. Canlandırma</w:t>
            </w:r>
          </w:p>
        </w:tc>
      </w:tr>
      <w:tr w:rsidR="004F2F79" w:rsidRPr="00581544" w14:paraId="16E5B5A8" w14:textId="77777777" w:rsidTr="005C4832">
        <w:trPr>
          <w:jc w:val="center"/>
        </w:trPr>
        <w:tc>
          <w:tcPr>
            <w:tcW w:w="2821" w:type="dxa"/>
            <w:tcBorders>
              <w:top w:val="single" w:sz="4" w:space="0" w:color="auto"/>
              <w:left w:val="single" w:sz="4" w:space="0" w:color="auto"/>
              <w:bottom w:val="single" w:sz="4" w:space="0" w:color="auto"/>
              <w:right w:val="nil"/>
            </w:tcBorders>
            <w:vAlign w:val="center"/>
          </w:tcPr>
          <w:p w14:paraId="131E7E02" w14:textId="77777777" w:rsidR="004F2F79" w:rsidRPr="00581544" w:rsidRDefault="004F2F79" w:rsidP="005C4832">
            <w:pPr>
              <w:pStyle w:val="Balk2"/>
              <w:spacing w:line="240" w:lineRule="auto"/>
              <w:jc w:val="left"/>
              <w:rPr>
                <w:sz w:val="16"/>
                <w:szCs w:val="16"/>
              </w:rPr>
            </w:pPr>
            <w:r w:rsidRPr="00581544">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13D4C30F" w14:textId="77777777" w:rsidR="004F2F79" w:rsidRPr="00581544" w:rsidRDefault="004F2F79" w:rsidP="005C4832">
            <w:pPr>
              <w:rPr>
                <w:b/>
                <w:sz w:val="16"/>
                <w:szCs w:val="16"/>
              </w:rPr>
            </w:pPr>
            <w:r w:rsidRPr="00581544">
              <w:rPr>
                <w:b/>
                <w:sz w:val="16"/>
                <w:szCs w:val="16"/>
              </w:rPr>
              <w:t xml:space="preserve">A. Yazılı Kaynaklar </w:t>
            </w:r>
            <w:r w:rsidRPr="00581544">
              <w:rPr>
                <w:sz w:val="16"/>
                <w:szCs w:val="16"/>
              </w:rPr>
              <w:t>1. Hayat Bilgisi Ders Kitabımız 2. Ansiklopediler 3. Güncel yayınlar 4. Öykü, hikâye kitapları</w:t>
            </w:r>
          </w:p>
          <w:p w14:paraId="644BCFFE" w14:textId="77777777" w:rsidR="004F2F79" w:rsidRPr="00581544" w:rsidRDefault="004F2F79" w:rsidP="005C4832">
            <w:pPr>
              <w:rPr>
                <w:sz w:val="16"/>
                <w:szCs w:val="16"/>
              </w:rPr>
            </w:pPr>
            <w:r w:rsidRPr="00581544">
              <w:rPr>
                <w:b/>
                <w:sz w:val="16"/>
                <w:szCs w:val="16"/>
              </w:rPr>
              <w:t xml:space="preserve">B. Kaynak kişiler </w:t>
            </w:r>
            <w:r w:rsidRPr="00581544">
              <w:rPr>
                <w:sz w:val="16"/>
                <w:szCs w:val="16"/>
              </w:rPr>
              <w:t xml:space="preserve">1.Öğretmenler 2. Aile bireyleri </w:t>
            </w:r>
          </w:p>
          <w:p w14:paraId="4B77304B" w14:textId="77777777" w:rsidR="004F2F79" w:rsidRPr="00581544" w:rsidRDefault="004F2F79" w:rsidP="005C4832">
            <w:pPr>
              <w:rPr>
                <w:b/>
                <w:bCs/>
                <w:sz w:val="16"/>
                <w:szCs w:val="16"/>
              </w:rPr>
            </w:pPr>
            <w:r w:rsidRPr="00581544">
              <w:rPr>
                <w:b/>
                <w:bCs/>
                <w:sz w:val="16"/>
                <w:szCs w:val="16"/>
              </w:rPr>
              <w:t xml:space="preserve">C. Görsel Kaynaklar </w:t>
            </w:r>
            <w:r w:rsidRPr="00581544">
              <w:rPr>
                <w:sz w:val="16"/>
                <w:szCs w:val="16"/>
              </w:rPr>
              <w:t>1. Video 2. Etkinlik örnekleri 3. Bilgisayar vb.</w:t>
            </w:r>
          </w:p>
          <w:p w14:paraId="3684921A" w14:textId="77777777" w:rsidR="004F2F79" w:rsidRPr="00581544" w:rsidRDefault="004F2F79" w:rsidP="005C4832">
            <w:pPr>
              <w:rPr>
                <w:sz w:val="16"/>
                <w:szCs w:val="16"/>
              </w:rPr>
            </w:pPr>
            <w:r w:rsidRPr="00581544">
              <w:rPr>
                <w:b/>
                <w:sz w:val="16"/>
                <w:szCs w:val="16"/>
              </w:rPr>
              <w:t>D.EBA</w:t>
            </w:r>
          </w:p>
        </w:tc>
      </w:tr>
      <w:tr w:rsidR="004F2F79" w:rsidRPr="00581544" w14:paraId="40FC1CE7" w14:textId="77777777" w:rsidTr="005C4832">
        <w:trPr>
          <w:trHeight w:val="571"/>
          <w:jc w:val="center"/>
        </w:trPr>
        <w:tc>
          <w:tcPr>
            <w:tcW w:w="2821" w:type="dxa"/>
            <w:tcBorders>
              <w:left w:val="single" w:sz="8" w:space="0" w:color="auto"/>
            </w:tcBorders>
            <w:vAlign w:val="center"/>
          </w:tcPr>
          <w:p w14:paraId="0576A914" w14:textId="77777777" w:rsidR="004F2F79" w:rsidRPr="00581544" w:rsidRDefault="004F2F79" w:rsidP="005C4832">
            <w:pPr>
              <w:rPr>
                <w:b/>
                <w:sz w:val="16"/>
                <w:szCs w:val="16"/>
              </w:rPr>
            </w:pPr>
            <w:r w:rsidRPr="00581544">
              <w:rPr>
                <w:b/>
                <w:sz w:val="16"/>
                <w:szCs w:val="16"/>
              </w:rPr>
              <w:t xml:space="preserve">DERS ALANI                   </w:t>
            </w:r>
          </w:p>
        </w:tc>
        <w:tc>
          <w:tcPr>
            <w:tcW w:w="7304" w:type="dxa"/>
            <w:gridSpan w:val="2"/>
            <w:tcBorders>
              <w:right w:val="single" w:sz="8" w:space="0" w:color="auto"/>
            </w:tcBorders>
            <w:vAlign w:val="center"/>
          </w:tcPr>
          <w:p w14:paraId="34411CD6" w14:textId="77777777" w:rsidR="004F2F79" w:rsidRPr="00581544" w:rsidRDefault="004F2F79" w:rsidP="005C4832">
            <w:pPr>
              <w:tabs>
                <w:tab w:val="left" w:pos="284"/>
                <w:tab w:val="left" w:pos="2268"/>
                <w:tab w:val="left" w:pos="2520"/>
              </w:tabs>
              <w:spacing w:line="240" w:lineRule="exact"/>
              <w:rPr>
                <w:sz w:val="16"/>
                <w:szCs w:val="16"/>
              </w:rPr>
            </w:pPr>
            <w:r w:rsidRPr="00581544">
              <w:rPr>
                <w:sz w:val="16"/>
                <w:szCs w:val="16"/>
              </w:rPr>
              <w:t>Sınıf, Laboratuvar, Kütüphane, Bahçe</w:t>
            </w:r>
          </w:p>
        </w:tc>
      </w:tr>
      <w:tr w:rsidR="004F2F79" w:rsidRPr="00581544" w14:paraId="637F57E8" w14:textId="77777777" w:rsidTr="005C4832">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22ED979F" w14:textId="77777777" w:rsidR="004F2F79" w:rsidRPr="00581544" w:rsidRDefault="004F2F79" w:rsidP="005C4832">
            <w:pPr>
              <w:jc w:val="center"/>
              <w:rPr>
                <w:b/>
                <w:sz w:val="16"/>
                <w:szCs w:val="16"/>
              </w:rPr>
            </w:pPr>
            <w:r w:rsidRPr="00581544">
              <w:rPr>
                <w:b/>
                <w:sz w:val="16"/>
                <w:szCs w:val="16"/>
              </w:rPr>
              <w:t>ÖĞRENME-ÖĞRETME</w:t>
            </w:r>
          </w:p>
          <w:p w14:paraId="0FDE701A" w14:textId="77777777" w:rsidR="004F2F79" w:rsidRPr="00581544" w:rsidRDefault="004F2F79" w:rsidP="005C4832">
            <w:pPr>
              <w:jc w:val="center"/>
              <w:rPr>
                <w:sz w:val="16"/>
                <w:szCs w:val="16"/>
              </w:rPr>
            </w:pPr>
            <w:r w:rsidRPr="00581544">
              <w:rPr>
                <w:b/>
                <w:sz w:val="16"/>
                <w:szCs w:val="16"/>
              </w:rPr>
              <w:t>YAŞANTILARI</w:t>
            </w:r>
          </w:p>
        </w:tc>
      </w:tr>
      <w:tr w:rsidR="004F2F79" w:rsidRPr="00581544" w14:paraId="45651F07" w14:textId="77777777" w:rsidTr="005C4832">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275C3D8B" w14:textId="77777777" w:rsidR="004F2F79" w:rsidRPr="00581544" w:rsidRDefault="004F2F79" w:rsidP="005C4832">
            <w:pPr>
              <w:autoSpaceDE w:val="0"/>
              <w:autoSpaceDN w:val="0"/>
              <w:adjustRightInd w:val="0"/>
              <w:rPr>
                <w:b/>
                <w:iCs/>
                <w:sz w:val="16"/>
                <w:szCs w:val="16"/>
              </w:rPr>
            </w:pPr>
            <w:r w:rsidRPr="00581544">
              <w:rPr>
                <w:b/>
                <w:iCs/>
                <w:sz w:val="16"/>
                <w:szCs w:val="16"/>
              </w:rPr>
              <w:t>ÖĞRENME-ÖĞRETME</w:t>
            </w:r>
          </w:p>
          <w:p w14:paraId="18B1C44E" w14:textId="77777777" w:rsidR="004F2F79" w:rsidRPr="00581544" w:rsidRDefault="004F2F79" w:rsidP="005C4832">
            <w:pPr>
              <w:autoSpaceDE w:val="0"/>
              <w:autoSpaceDN w:val="0"/>
              <w:adjustRightInd w:val="0"/>
              <w:rPr>
                <w:iCs/>
                <w:sz w:val="16"/>
                <w:szCs w:val="16"/>
              </w:rPr>
            </w:pPr>
            <w:r w:rsidRPr="00581544">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0E0FDA26" w14:textId="05C9D8ED" w:rsidR="004F2F79" w:rsidRPr="00581544" w:rsidRDefault="004F2F79" w:rsidP="004F2F79">
            <w:pPr>
              <w:pStyle w:val="NormalWeb"/>
              <w:shd w:val="clear" w:color="auto" w:fill="FFFFFF"/>
              <w:spacing w:before="0" w:beforeAutospacing="0" w:after="0" w:afterAutospacing="0"/>
              <w:jc w:val="both"/>
              <w:rPr>
                <w:rStyle w:val="Gl"/>
                <w:sz w:val="16"/>
                <w:szCs w:val="16"/>
              </w:rPr>
            </w:pPr>
            <w:r w:rsidRPr="00581544">
              <w:rPr>
                <w:rStyle w:val="Gl"/>
                <w:sz w:val="16"/>
                <w:szCs w:val="16"/>
              </w:rPr>
              <w:t xml:space="preserve">(Sayfa </w:t>
            </w:r>
            <w:r w:rsidR="0061729F">
              <w:rPr>
                <w:rStyle w:val="Gl"/>
                <w:sz w:val="16"/>
                <w:szCs w:val="16"/>
              </w:rPr>
              <w:t>60</w:t>
            </w:r>
            <w:r w:rsidRPr="00581544">
              <w:rPr>
                <w:rStyle w:val="Gl"/>
                <w:sz w:val="16"/>
                <w:szCs w:val="16"/>
              </w:rPr>
              <w:t xml:space="preserve">) </w:t>
            </w:r>
            <w:r w:rsidR="005F2640" w:rsidRPr="00581544">
              <w:rPr>
                <w:rStyle w:val="Gl"/>
                <w:sz w:val="16"/>
                <w:szCs w:val="16"/>
              </w:rPr>
              <w:t>Hatırlayalım bölümü yapılır.</w:t>
            </w:r>
            <w:r w:rsidRPr="00581544">
              <w:rPr>
                <w:rStyle w:val="Gl"/>
                <w:sz w:val="16"/>
                <w:szCs w:val="16"/>
              </w:rPr>
              <w:t xml:space="preserve"> Sorular sözlü olarak </w:t>
            </w:r>
            <w:r w:rsidR="00581544" w:rsidRPr="00581544">
              <w:rPr>
                <w:rStyle w:val="Gl"/>
                <w:sz w:val="16"/>
                <w:szCs w:val="16"/>
              </w:rPr>
              <w:t>cevaplandırılır.</w:t>
            </w:r>
            <w:r w:rsidR="00581544">
              <w:rPr>
                <w:rStyle w:val="Gl"/>
                <w:sz w:val="16"/>
                <w:szCs w:val="16"/>
              </w:rPr>
              <w:t xml:space="preserve"> Yazma etkinlikleri yapılır.</w:t>
            </w:r>
          </w:p>
          <w:p w14:paraId="708FE158" w14:textId="067BD756" w:rsidR="004F2F79" w:rsidRPr="00581544" w:rsidRDefault="004F2F79" w:rsidP="004F2F79">
            <w:pPr>
              <w:pStyle w:val="NormalWeb"/>
              <w:shd w:val="clear" w:color="auto" w:fill="FFFFFF"/>
              <w:spacing w:before="0" w:beforeAutospacing="0" w:after="0" w:afterAutospacing="0"/>
              <w:jc w:val="both"/>
              <w:rPr>
                <w:rStyle w:val="Gl"/>
                <w:sz w:val="16"/>
                <w:szCs w:val="16"/>
              </w:rPr>
            </w:pPr>
            <w:r w:rsidRPr="00581544">
              <w:rPr>
                <w:rStyle w:val="Gl"/>
                <w:sz w:val="16"/>
                <w:szCs w:val="16"/>
              </w:rPr>
              <w:t xml:space="preserve">(Sayfa </w:t>
            </w:r>
            <w:r w:rsidR="0061729F">
              <w:rPr>
                <w:rStyle w:val="Gl"/>
                <w:sz w:val="16"/>
                <w:szCs w:val="16"/>
              </w:rPr>
              <w:t>61</w:t>
            </w:r>
            <w:r w:rsidRPr="00581544">
              <w:rPr>
                <w:rStyle w:val="Gl"/>
                <w:sz w:val="16"/>
                <w:szCs w:val="16"/>
              </w:rPr>
              <w:t>) Keşfedelim Etkinliği</w:t>
            </w:r>
            <w:r w:rsidR="00E3738B" w:rsidRPr="00581544">
              <w:rPr>
                <w:rStyle w:val="Gl"/>
                <w:sz w:val="16"/>
                <w:szCs w:val="16"/>
              </w:rPr>
              <w:t xml:space="preserve"> yapılır. Sorular sözlü olarak cevaplandırılır.</w:t>
            </w:r>
          </w:p>
          <w:p w14:paraId="489CBBF0" w14:textId="1E089DBE" w:rsidR="003801EF" w:rsidRPr="00581544" w:rsidRDefault="004F2F79" w:rsidP="0061729F">
            <w:pPr>
              <w:pStyle w:val="NormalWeb"/>
              <w:shd w:val="clear" w:color="auto" w:fill="FFFFFF"/>
              <w:spacing w:before="0" w:beforeAutospacing="0" w:after="0" w:afterAutospacing="0"/>
              <w:jc w:val="both"/>
              <w:rPr>
                <w:color w:val="000000" w:themeColor="text1"/>
                <w:sz w:val="16"/>
                <w:szCs w:val="16"/>
              </w:rPr>
            </w:pPr>
            <w:r w:rsidRPr="00581544">
              <w:rPr>
                <w:rStyle w:val="Gl"/>
                <w:sz w:val="16"/>
                <w:szCs w:val="16"/>
              </w:rPr>
              <w:t xml:space="preserve">(Sayfa </w:t>
            </w:r>
            <w:r w:rsidR="0061729F">
              <w:rPr>
                <w:rStyle w:val="Gl"/>
                <w:sz w:val="16"/>
                <w:szCs w:val="16"/>
              </w:rPr>
              <w:t>62</w:t>
            </w:r>
            <w:r w:rsidRPr="00581544">
              <w:rPr>
                <w:rStyle w:val="Gl"/>
                <w:sz w:val="16"/>
                <w:szCs w:val="16"/>
              </w:rPr>
              <w:t xml:space="preserve">) </w:t>
            </w:r>
            <w:r w:rsidR="0061729F">
              <w:rPr>
                <w:color w:val="000000" w:themeColor="text1"/>
                <w:sz w:val="16"/>
                <w:szCs w:val="16"/>
              </w:rPr>
              <w:t>trafik işaret levhaları hakkında konuşulur. Yaya Geçidi, Okul Geçidi, Alt Geçit, Üst Geçit, Işıklı işaret cihazları hakkında bilgi verilir. Günlük Hayattan örnekler verilir. Kırmızı ve mavi renkli işaret levha ve anlamları hakkında konuşulur.</w:t>
            </w:r>
          </w:p>
          <w:p w14:paraId="4054EAE1" w14:textId="480C4346" w:rsidR="004F2F79" w:rsidRPr="00581544" w:rsidRDefault="004F2F79" w:rsidP="004F2F79">
            <w:pPr>
              <w:pStyle w:val="NormalWeb"/>
              <w:shd w:val="clear" w:color="auto" w:fill="FFFFFF"/>
              <w:spacing w:before="0" w:beforeAutospacing="0" w:after="0" w:afterAutospacing="0"/>
              <w:jc w:val="both"/>
              <w:rPr>
                <w:color w:val="000000" w:themeColor="text1"/>
                <w:sz w:val="16"/>
                <w:szCs w:val="16"/>
              </w:rPr>
            </w:pPr>
            <w:r w:rsidRPr="00581544">
              <w:rPr>
                <w:color w:val="000000" w:themeColor="text1"/>
                <w:sz w:val="16"/>
                <w:szCs w:val="16"/>
              </w:rPr>
              <w:t xml:space="preserve">(Sayfa </w:t>
            </w:r>
            <w:r w:rsidR="0061729F">
              <w:rPr>
                <w:color w:val="000000" w:themeColor="text1"/>
                <w:sz w:val="16"/>
                <w:szCs w:val="16"/>
              </w:rPr>
              <w:t>64-65-66</w:t>
            </w:r>
            <w:r w:rsidRPr="00581544">
              <w:rPr>
                <w:color w:val="000000" w:themeColor="text1"/>
                <w:sz w:val="16"/>
                <w:szCs w:val="16"/>
              </w:rPr>
              <w:t>) Uygulayalım Etkinliği yapılır.</w:t>
            </w:r>
          </w:p>
          <w:p w14:paraId="4ED11024" w14:textId="0320CD59" w:rsidR="005F2640" w:rsidRPr="00581544" w:rsidRDefault="004F2F79" w:rsidP="004F2F79">
            <w:pPr>
              <w:pStyle w:val="NormalWeb"/>
              <w:shd w:val="clear" w:color="auto" w:fill="FFFFFF"/>
              <w:spacing w:before="0" w:beforeAutospacing="0" w:after="0" w:afterAutospacing="0"/>
              <w:jc w:val="both"/>
              <w:rPr>
                <w:color w:val="000000" w:themeColor="text1"/>
                <w:sz w:val="16"/>
                <w:szCs w:val="16"/>
              </w:rPr>
            </w:pPr>
            <w:r w:rsidRPr="00581544">
              <w:rPr>
                <w:color w:val="000000" w:themeColor="text1"/>
                <w:sz w:val="16"/>
                <w:szCs w:val="16"/>
              </w:rPr>
              <w:t xml:space="preserve">(Sayfa </w:t>
            </w:r>
            <w:r w:rsidR="0061729F">
              <w:rPr>
                <w:color w:val="000000" w:themeColor="text1"/>
                <w:sz w:val="16"/>
                <w:szCs w:val="16"/>
              </w:rPr>
              <w:t>67</w:t>
            </w:r>
            <w:r w:rsidRPr="00581544">
              <w:rPr>
                <w:color w:val="000000" w:themeColor="text1"/>
                <w:sz w:val="16"/>
                <w:szCs w:val="16"/>
              </w:rPr>
              <w:t>) Neler Öğrendik Bölümü yapılır.</w:t>
            </w:r>
          </w:p>
        </w:tc>
      </w:tr>
      <w:tr w:rsidR="004F2F79" w:rsidRPr="00581544" w14:paraId="43A8B0E1" w14:textId="77777777" w:rsidTr="005C4832">
        <w:trPr>
          <w:trHeight w:val="757"/>
          <w:jc w:val="center"/>
        </w:trPr>
        <w:tc>
          <w:tcPr>
            <w:tcW w:w="10125" w:type="dxa"/>
            <w:gridSpan w:val="3"/>
            <w:tcBorders>
              <w:left w:val="single" w:sz="8" w:space="0" w:color="auto"/>
              <w:right w:val="single" w:sz="8" w:space="0" w:color="auto"/>
            </w:tcBorders>
            <w:vAlign w:val="center"/>
          </w:tcPr>
          <w:p w14:paraId="5364233D" w14:textId="77777777" w:rsidR="004F2F79" w:rsidRPr="00581544" w:rsidRDefault="004F2F79" w:rsidP="005C4832">
            <w:pPr>
              <w:jc w:val="center"/>
              <w:rPr>
                <w:b/>
                <w:sz w:val="16"/>
                <w:szCs w:val="16"/>
              </w:rPr>
            </w:pPr>
            <w:r w:rsidRPr="00581544">
              <w:rPr>
                <w:b/>
                <w:sz w:val="16"/>
                <w:szCs w:val="16"/>
              </w:rPr>
              <w:t>FARKLILAŞTIRMA</w:t>
            </w:r>
          </w:p>
        </w:tc>
      </w:tr>
      <w:tr w:rsidR="004F2F79" w:rsidRPr="00581544" w14:paraId="7154CE66" w14:textId="77777777" w:rsidTr="005C4832">
        <w:trPr>
          <w:trHeight w:val="1219"/>
          <w:jc w:val="center"/>
        </w:trPr>
        <w:tc>
          <w:tcPr>
            <w:tcW w:w="2821" w:type="dxa"/>
            <w:tcBorders>
              <w:left w:val="single" w:sz="8" w:space="0" w:color="auto"/>
            </w:tcBorders>
            <w:vAlign w:val="center"/>
          </w:tcPr>
          <w:p w14:paraId="399679C9" w14:textId="77777777" w:rsidR="004F2F79" w:rsidRPr="00581544" w:rsidRDefault="004F2F79" w:rsidP="005C4832">
            <w:pPr>
              <w:rPr>
                <w:b/>
                <w:sz w:val="16"/>
                <w:szCs w:val="16"/>
              </w:rPr>
            </w:pPr>
            <w:r w:rsidRPr="00581544">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5CCAE9E3" w14:textId="77777777" w:rsidR="004F2F79" w:rsidRPr="00581544" w:rsidRDefault="004F2F79" w:rsidP="005C4832">
            <w:pPr>
              <w:pStyle w:val="TableParagraph"/>
              <w:kinsoku w:val="0"/>
              <w:overflowPunct w:val="0"/>
              <w:rPr>
                <w:rFonts w:ascii="Times New Roman" w:hAnsi="Times New Roman" w:cs="Times New Roman"/>
                <w:sz w:val="16"/>
                <w:szCs w:val="16"/>
              </w:rPr>
            </w:pPr>
          </w:p>
          <w:p w14:paraId="3F287634" w14:textId="77777777" w:rsidR="00581544" w:rsidRPr="00581544" w:rsidRDefault="00581544" w:rsidP="00581544">
            <w:pPr>
              <w:rPr>
                <w:color w:val="000000" w:themeColor="text1"/>
                <w:sz w:val="16"/>
                <w:szCs w:val="16"/>
              </w:rPr>
            </w:pPr>
            <w:r w:rsidRPr="00581544">
              <w:rPr>
                <w:color w:val="000000" w:themeColor="text1"/>
                <w:sz w:val="16"/>
                <w:szCs w:val="16"/>
              </w:rPr>
              <w:t>Öğrencilerin sağlıklı büyüme ve gelişme ile ilgili araştırma yapmaları istenebilir.</w:t>
            </w:r>
          </w:p>
          <w:p w14:paraId="0E4B88CD" w14:textId="77777777" w:rsidR="00581544" w:rsidRPr="00581544" w:rsidRDefault="00581544" w:rsidP="00581544">
            <w:pPr>
              <w:rPr>
                <w:color w:val="000000" w:themeColor="text1"/>
                <w:sz w:val="16"/>
                <w:szCs w:val="16"/>
              </w:rPr>
            </w:pPr>
            <w:r w:rsidRPr="00581544">
              <w:rPr>
                <w:color w:val="000000" w:themeColor="text1"/>
                <w:sz w:val="16"/>
                <w:szCs w:val="16"/>
              </w:rPr>
              <w:t>Öğrencilerden yüz yüze veya çevrim içi iletişimde dikkat edilmesi gerekenlerle ilgili sunum yapmaları istenebilir.</w:t>
            </w:r>
          </w:p>
          <w:p w14:paraId="02CBE722" w14:textId="77777777" w:rsidR="00581544" w:rsidRPr="00581544" w:rsidRDefault="00581544" w:rsidP="00581544">
            <w:pPr>
              <w:rPr>
                <w:color w:val="000000" w:themeColor="text1"/>
                <w:sz w:val="16"/>
                <w:szCs w:val="16"/>
              </w:rPr>
            </w:pPr>
            <w:r w:rsidRPr="00581544">
              <w:rPr>
                <w:color w:val="000000" w:themeColor="text1"/>
                <w:sz w:val="16"/>
                <w:szCs w:val="16"/>
              </w:rPr>
              <w:t>Öğrencilerin yaşantılarından yola çıkarak özgün bir trafik işaret levhası tasarlamaları sağlanabilir.</w:t>
            </w:r>
          </w:p>
          <w:p w14:paraId="636EC1D7" w14:textId="77777777" w:rsidR="00581544" w:rsidRPr="00581544" w:rsidRDefault="00581544" w:rsidP="00581544">
            <w:pPr>
              <w:rPr>
                <w:color w:val="000000" w:themeColor="text1"/>
                <w:sz w:val="16"/>
                <w:szCs w:val="16"/>
              </w:rPr>
            </w:pPr>
            <w:r w:rsidRPr="00581544">
              <w:rPr>
                <w:color w:val="000000" w:themeColor="text1"/>
                <w:sz w:val="16"/>
                <w:szCs w:val="16"/>
              </w:rPr>
              <w:t>Acil durumlarda iletişime yönelik hikâye yazmaları beklenebilir.</w:t>
            </w:r>
          </w:p>
          <w:p w14:paraId="6F7B8972" w14:textId="1246BF60" w:rsidR="004F2F79" w:rsidRPr="00581544" w:rsidRDefault="004F2F79" w:rsidP="005C4832">
            <w:pPr>
              <w:pStyle w:val="TableParagraph"/>
              <w:kinsoku w:val="0"/>
              <w:overflowPunct w:val="0"/>
              <w:rPr>
                <w:rFonts w:ascii="Times New Roman" w:hAnsi="Times New Roman" w:cs="Times New Roman"/>
                <w:sz w:val="16"/>
                <w:szCs w:val="16"/>
              </w:rPr>
            </w:pPr>
          </w:p>
        </w:tc>
      </w:tr>
      <w:tr w:rsidR="004F2F79" w:rsidRPr="00581544" w14:paraId="732DA495" w14:textId="77777777" w:rsidTr="005C4832">
        <w:trPr>
          <w:trHeight w:val="1267"/>
          <w:jc w:val="center"/>
        </w:trPr>
        <w:tc>
          <w:tcPr>
            <w:tcW w:w="2821" w:type="dxa"/>
            <w:tcBorders>
              <w:left w:val="single" w:sz="8" w:space="0" w:color="auto"/>
            </w:tcBorders>
            <w:vAlign w:val="center"/>
          </w:tcPr>
          <w:p w14:paraId="5D7F2626" w14:textId="77777777" w:rsidR="004F2F79" w:rsidRPr="00581544" w:rsidRDefault="004F2F79" w:rsidP="005C4832">
            <w:pPr>
              <w:rPr>
                <w:b/>
                <w:sz w:val="16"/>
                <w:szCs w:val="16"/>
              </w:rPr>
            </w:pPr>
            <w:r w:rsidRPr="00581544">
              <w:rPr>
                <w:b/>
                <w:sz w:val="16"/>
                <w:szCs w:val="16"/>
              </w:rPr>
              <w:t>DESTEKLEME</w:t>
            </w:r>
          </w:p>
        </w:tc>
        <w:tc>
          <w:tcPr>
            <w:tcW w:w="7304" w:type="dxa"/>
            <w:gridSpan w:val="2"/>
            <w:tcBorders>
              <w:top w:val="single" w:sz="8" w:space="0" w:color="auto"/>
              <w:right w:val="single" w:sz="8" w:space="0" w:color="auto"/>
            </w:tcBorders>
            <w:vAlign w:val="center"/>
          </w:tcPr>
          <w:p w14:paraId="4DCA0537" w14:textId="77777777" w:rsidR="00581544" w:rsidRPr="00581544" w:rsidRDefault="00581544" w:rsidP="00581544">
            <w:pPr>
              <w:rPr>
                <w:color w:val="000000" w:themeColor="text1"/>
                <w:sz w:val="16"/>
                <w:szCs w:val="16"/>
              </w:rPr>
            </w:pPr>
            <w:r w:rsidRPr="00581544">
              <w:rPr>
                <w:color w:val="000000" w:themeColor="text1"/>
                <w:sz w:val="16"/>
                <w:szCs w:val="16"/>
              </w:rPr>
              <w:t>Öğrencilere sağlıklı büyüme ve gelişmeye, yüz yüze veya çevrim içi iletişimde dikkat edilmesi gerekenlere yönelik çizgi film, animasyon, belgesel gibi eğitici içerikler izletilebilir.</w:t>
            </w:r>
          </w:p>
          <w:p w14:paraId="5A36E1B3" w14:textId="77777777" w:rsidR="00581544" w:rsidRPr="00581544" w:rsidRDefault="00581544" w:rsidP="00581544">
            <w:pPr>
              <w:rPr>
                <w:color w:val="000000" w:themeColor="text1"/>
                <w:sz w:val="16"/>
                <w:szCs w:val="16"/>
              </w:rPr>
            </w:pPr>
            <w:r w:rsidRPr="00581544">
              <w:rPr>
                <w:color w:val="000000" w:themeColor="text1"/>
                <w:sz w:val="16"/>
                <w:szCs w:val="16"/>
              </w:rPr>
              <w:t>Öğrencilerden öğrendiği bir trafik işaret levhasını çizmeleri istenebilir.</w:t>
            </w:r>
          </w:p>
          <w:p w14:paraId="5646BF81" w14:textId="067D7E40" w:rsidR="004F2F79" w:rsidRPr="00581544" w:rsidRDefault="00581544" w:rsidP="00581544">
            <w:pPr>
              <w:rPr>
                <w:sz w:val="16"/>
                <w:szCs w:val="16"/>
              </w:rPr>
            </w:pPr>
            <w:r w:rsidRPr="00581544">
              <w:rPr>
                <w:color w:val="000000" w:themeColor="text1"/>
                <w:sz w:val="16"/>
                <w:szCs w:val="16"/>
              </w:rPr>
              <w:t>Sunulan acil durum örneğinden hareketle 1-1-2 Acil Çağrı Merkezi ile iletişim kurarken nelere dikkat edildiğine ilişkin bilgiler görsel ve işitsel materyallerle desteklenebilir.</w:t>
            </w:r>
          </w:p>
        </w:tc>
      </w:tr>
    </w:tbl>
    <w:p w14:paraId="390FD779" w14:textId="77777777" w:rsidR="004F2F79" w:rsidRPr="00581544" w:rsidRDefault="004F2F79" w:rsidP="004F2F79">
      <w:pPr>
        <w:pStyle w:val="Balk6"/>
        <w:ind w:firstLine="180"/>
        <w:rPr>
          <w:sz w:val="16"/>
          <w:szCs w:val="16"/>
        </w:rPr>
      </w:pPr>
    </w:p>
    <w:p w14:paraId="2FCA13CD" w14:textId="77777777" w:rsidR="004F2F79" w:rsidRPr="00581544" w:rsidRDefault="004F2F79" w:rsidP="004F2F79">
      <w:pPr>
        <w:pStyle w:val="Balk6"/>
        <w:ind w:firstLine="180"/>
        <w:rPr>
          <w:sz w:val="16"/>
          <w:szCs w:val="16"/>
        </w:rPr>
      </w:pPr>
      <w:r w:rsidRPr="00581544">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F2F79" w:rsidRPr="00581544" w14:paraId="00BAD2BD" w14:textId="77777777" w:rsidTr="005C4832">
        <w:trPr>
          <w:jc w:val="center"/>
        </w:trPr>
        <w:tc>
          <w:tcPr>
            <w:tcW w:w="2817" w:type="dxa"/>
            <w:tcBorders>
              <w:top w:val="single" w:sz="8" w:space="0" w:color="auto"/>
              <w:left w:val="single" w:sz="8" w:space="0" w:color="auto"/>
              <w:bottom w:val="single" w:sz="8" w:space="0" w:color="auto"/>
            </w:tcBorders>
            <w:vAlign w:val="center"/>
          </w:tcPr>
          <w:p w14:paraId="766666F4" w14:textId="77777777" w:rsidR="004F2F79" w:rsidRPr="00581544" w:rsidRDefault="004F2F79" w:rsidP="005C4832">
            <w:pPr>
              <w:pStyle w:val="Balk1"/>
              <w:rPr>
                <w:sz w:val="16"/>
                <w:szCs w:val="16"/>
              </w:rPr>
            </w:pPr>
            <w:r w:rsidRPr="00581544">
              <w:rPr>
                <w:sz w:val="16"/>
                <w:szCs w:val="16"/>
              </w:rPr>
              <w:t>ÖĞRENME KANITLARI</w:t>
            </w:r>
          </w:p>
          <w:p w14:paraId="5188836B" w14:textId="77777777" w:rsidR="004F2F79" w:rsidRPr="00581544" w:rsidRDefault="004F2F79" w:rsidP="005C4832">
            <w:pPr>
              <w:pStyle w:val="Balk1"/>
              <w:rPr>
                <w:sz w:val="16"/>
                <w:szCs w:val="16"/>
              </w:rPr>
            </w:pPr>
            <w:r w:rsidRPr="00581544">
              <w:rPr>
                <w:sz w:val="16"/>
                <w:szCs w:val="16"/>
              </w:rPr>
              <w:t>(Ölçme ve Değerlendirme)</w:t>
            </w:r>
          </w:p>
        </w:tc>
        <w:tc>
          <w:tcPr>
            <w:tcW w:w="7351" w:type="dxa"/>
            <w:tcBorders>
              <w:top w:val="single" w:sz="8" w:space="0" w:color="auto"/>
              <w:bottom w:val="single" w:sz="8" w:space="0" w:color="auto"/>
              <w:right w:val="single" w:sz="8" w:space="0" w:color="auto"/>
            </w:tcBorders>
            <w:vAlign w:val="center"/>
          </w:tcPr>
          <w:p w14:paraId="7D26858C" w14:textId="77777777" w:rsidR="004F2F79" w:rsidRPr="00581544" w:rsidRDefault="004F2F79" w:rsidP="005C4832">
            <w:pPr>
              <w:rPr>
                <w:sz w:val="16"/>
                <w:szCs w:val="16"/>
              </w:rPr>
            </w:pPr>
            <w:r w:rsidRPr="00581544">
              <w:rPr>
                <w:sz w:val="16"/>
                <w:szCs w:val="16"/>
              </w:rPr>
              <w:t>Defter kontrolü yapılır, gözlem formuna işlenir.</w:t>
            </w:r>
          </w:p>
          <w:p w14:paraId="49DE385B" w14:textId="77777777" w:rsidR="004F2F79" w:rsidRPr="00581544" w:rsidRDefault="004F2F79" w:rsidP="005C4832">
            <w:pPr>
              <w:rPr>
                <w:sz w:val="16"/>
                <w:szCs w:val="16"/>
              </w:rPr>
            </w:pPr>
            <w:r w:rsidRPr="00581544">
              <w:rPr>
                <w:sz w:val="16"/>
                <w:szCs w:val="16"/>
              </w:rPr>
              <w:t>Öz Değerlendirme Formu</w:t>
            </w:r>
          </w:p>
          <w:p w14:paraId="6D24D57F" w14:textId="77777777" w:rsidR="004F2F79" w:rsidRPr="00581544" w:rsidRDefault="004F2F79" w:rsidP="005C4832">
            <w:pPr>
              <w:rPr>
                <w:sz w:val="16"/>
                <w:szCs w:val="16"/>
              </w:rPr>
            </w:pPr>
            <w:r w:rsidRPr="00581544">
              <w:rPr>
                <w:sz w:val="16"/>
                <w:szCs w:val="16"/>
              </w:rPr>
              <w:t>Tema Gözlem Formu</w:t>
            </w:r>
          </w:p>
          <w:p w14:paraId="391F4C31" w14:textId="77777777" w:rsidR="004F2F79" w:rsidRPr="00581544" w:rsidRDefault="004F2F79" w:rsidP="005C4832">
            <w:pPr>
              <w:rPr>
                <w:sz w:val="16"/>
                <w:szCs w:val="16"/>
              </w:rPr>
            </w:pPr>
            <w:r w:rsidRPr="00581544">
              <w:rPr>
                <w:sz w:val="16"/>
                <w:szCs w:val="16"/>
              </w:rPr>
              <w:t>Tema Değerlendirme Çalışmaları</w:t>
            </w:r>
          </w:p>
        </w:tc>
      </w:tr>
    </w:tbl>
    <w:p w14:paraId="1A335575" w14:textId="77777777" w:rsidR="004F2F79" w:rsidRPr="00581544" w:rsidRDefault="004F2F79" w:rsidP="004F2F79">
      <w:pPr>
        <w:pStyle w:val="Balk6"/>
        <w:ind w:firstLine="180"/>
        <w:rPr>
          <w:sz w:val="16"/>
          <w:szCs w:val="16"/>
        </w:rPr>
      </w:pPr>
    </w:p>
    <w:p w14:paraId="3E623735" w14:textId="77777777" w:rsidR="004F2F79" w:rsidRPr="00581544" w:rsidRDefault="004F2F79" w:rsidP="004F2F79">
      <w:pPr>
        <w:pStyle w:val="Balk6"/>
        <w:ind w:firstLine="180"/>
        <w:rPr>
          <w:sz w:val="16"/>
          <w:szCs w:val="16"/>
        </w:rPr>
      </w:pPr>
      <w:r w:rsidRPr="00581544">
        <w:rPr>
          <w:sz w:val="16"/>
          <w:szCs w:val="16"/>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4F2F79" w:rsidRPr="00581544" w14:paraId="4CAD91AB" w14:textId="77777777" w:rsidTr="005C4832">
        <w:trPr>
          <w:trHeight w:val="1840"/>
          <w:jc w:val="center"/>
        </w:trPr>
        <w:tc>
          <w:tcPr>
            <w:tcW w:w="2837" w:type="dxa"/>
            <w:tcBorders>
              <w:top w:val="single" w:sz="8" w:space="0" w:color="auto"/>
              <w:left w:val="single" w:sz="8" w:space="0" w:color="auto"/>
              <w:bottom w:val="single" w:sz="8" w:space="0" w:color="auto"/>
            </w:tcBorders>
            <w:vAlign w:val="center"/>
          </w:tcPr>
          <w:p w14:paraId="58ECB917" w14:textId="77777777" w:rsidR="004F2F79" w:rsidRPr="00581544" w:rsidRDefault="004F2F79" w:rsidP="005C4832">
            <w:pPr>
              <w:rPr>
                <w:b/>
                <w:sz w:val="16"/>
                <w:szCs w:val="16"/>
              </w:rPr>
            </w:pPr>
            <w:r w:rsidRPr="00581544">
              <w:rPr>
                <w:b/>
                <w:sz w:val="16"/>
                <w:szCs w:val="16"/>
              </w:rPr>
              <w:t>ÖĞRETMEN YANSITMALARI</w:t>
            </w:r>
          </w:p>
          <w:p w14:paraId="0C859ECB" w14:textId="77777777" w:rsidR="004F2F79" w:rsidRPr="00581544" w:rsidRDefault="004F2F79" w:rsidP="005C4832">
            <w:pPr>
              <w:rPr>
                <w:b/>
                <w:sz w:val="16"/>
                <w:szCs w:val="16"/>
              </w:rPr>
            </w:pPr>
          </w:p>
          <w:p w14:paraId="7D2999C0" w14:textId="77777777" w:rsidR="004F2F79" w:rsidRPr="00581544" w:rsidRDefault="004F2F79" w:rsidP="005C4832">
            <w:pPr>
              <w:rPr>
                <w:sz w:val="16"/>
                <w:szCs w:val="16"/>
              </w:rPr>
            </w:pPr>
            <w:r w:rsidRPr="00581544">
              <w:rPr>
                <w:sz w:val="16"/>
                <w:szCs w:val="16"/>
              </w:rPr>
              <w:t>(Karşılaşılan sorunlar, özel hâller, öneriler, iyileştirmeler )</w:t>
            </w:r>
          </w:p>
        </w:tc>
        <w:tc>
          <w:tcPr>
            <w:tcW w:w="7375" w:type="dxa"/>
            <w:tcBorders>
              <w:top w:val="single" w:sz="8" w:space="0" w:color="auto"/>
              <w:bottom w:val="single" w:sz="8" w:space="0" w:color="auto"/>
              <w:right w:val="single" w:sz="8" w:space="0" w:color="auto"/>
            </w:tcBorders>
            <w:vAlign w:val="center"/>
          </w:tcPr>
          <w:p w14:paraId="3FFC49F2" w14:textId="77777777" w:rsidR="004F2F79" w:rsidRPr="00581544" w:rsidRDefault="004F2F79" w:rsidP="005C4832">
            <w:pPr>
              <w:rPr>
                <w:sz w:val="16"/>
                <w:szCs w:val="16"/>
              </w:rPr>
            </w:pPr>
            <w:r w:rsidRPr="00581544">
              <w:rPr>
                <w:sz w:val="16"/>
                <w:szCs w:val="16"/>
              </w:rPr>
              <w:t>Bu bölüm öğretmen tarafından ilgili hafta bitiminde doldurulacaktır.</w:t>
            </w:r>
          </w:p>
        </w:tc>
      </w:tr>
    </w:tbl>
    <w:p w14:paraId="39BA3546" w14:textId="77777777" w:rsidR="004F2F79" w:rsidRPr="00581544" w:rsidRDefault="004F2F79" w:rsidP="004F2F79">
      <w:pPr>
        <w:rPr>
          <w:b/>
          <w:sz w:val="16"/>
          <w:szCs w:val="16"/>
        </w:rPr>
      </w:pPr>
      <w:r w:rsidRPr="00581544">
        <w:rPr>
          <w:b/>
          <w:sz w:val="16"/>
          <w:szCs w:val="16"/>
        </w:rPr>
        <w:tab/>
      </w:r>
      <w:r w:rsidRPr="00581544">
        <w:rPr>
          <w:b/>
          <w:sz w:val="16"/>
          <w:szCs w:val="16"/>
        </w:rPr>
        <w:tab/>
      </w:r>
      <w:r w:rsidRPr="00581544">
        <w:rPr>
          <w:b/>
          <w:sz w:val="16"/>
          <w:szCs w:val="16"/>
        </w:rPr>
        <w:tab/>
      </w:r>
      <w:r w:rsidRPr="00581544">
        <w:rPr>
          <w:b/>
          <w:sz w:val="16"/>
          <w:szCs w:val="16"/>
        </w:rPr>
        <w:tab/>
      </w:r>
      <w:r w:rsidRPr="00581544">
        <w:rPr>
          <w:b/>
          <w:sz w:val="16"/>
          <w:szCs w:val="16"/>
        </w:rPr>
        <w:tab/>
      </w:r>
      <w:r w:rsidRPr="00581544">
        <w:rPr>
          <w:b/>
          <w:sz w:val="16"/>
          <w:szCs w:val="16"/>
        </w:rPr>
        <w:tab/>
      </w:r>
      <w:r w:rsidRPr="00581544">
        <w:rPr>
          <w:b/>
          <w:sz w:val="16"/>
          <w:szCs w:val="16"/>
        </w:rPr>
        <w:tab/>
      </w:r>
      <w:r w:rsidRPr="00581544">
        <w:rPr>
          <w:b/>
          <w:sz w:val="16"/>
          <w:szCs w:val="16"/>
        </w:rPr>
        <w:tab/>
      </w:r>
      <w:r w:rsidRPr="00581544">
        <w:rPr>
          <w:b/>
          <w:sz w:val="16"/>
          <w:szCs w:val="16"/>
        </w:rPr>
        <w:tab/>
      </w:r>
    </w:p>
    <w:p w14:paraId="379A8457" w14:textId="77777777" w:rsidR="004F2F79" w:rsidRPr="00581544" w:rsidRDefault="004F2F79" w:rsidP="004F2F79">
      <w:pPr>
        <w:rPr>
          <w:b/>
          <w:sz w:val="16"/>
          <w:szCs w:val="16"/>
        </w:rPr>
      </w:pPr>
    </w:p>
    <w:p w14:paraId="3DD3C324" w14:textId="77777777" w:rsidR="004F2F79" w:rsidRPr="00581544" w:rsidRDefault="004F2F79" w:rsidP="004F2F79">
      <w:pPr>
        <w:rPr>
          <w:b/>
          <w:sz w:val="16"/>
          <w:szCs w:val="16"/>
        </w:rPr>
      </w:pPr>
    </w:p>
    <w:p w14:paraId="7FF20521" w14:textId="77777777" w:rsidR="004F2F79" w:rsidRPr="00581544" w:rsidRDefault="004F2F79" w:rsidP="004F2F79">
      <w:pPr>
        <w:tabs>
          <w:tab w:val="left" w:pos="3569"/>
        </w:tabs>
        <w:jc w:val="right"/>
        <w:rPr>
          <w:b/>
          <w:sz w:val="16"/>
          <w:szCs w:val="16"/>
        </w:rPr>
      </w:pPr>
      <w:r w:rsidRPr="00581544">
        <w:rPr>
          <w:b/>
          <w:sz w:val="16"/>
          <w:szCs w:val="16"/>
        </w:rPr>
        <w:t>……………………..</w:t>
      </w:r>
    </w:p>
    <w:p w14:paraId="02BBC704" w14:textId="77777777" w:rsidR="004F2F79" w:rsidRPr="00581544" w:rsidRDefault="004F2F79" w:rsidP="004F2F79">
      <w:pPr>
        <w:tabs>
          <w:tab w:val="left" w:pos="3569"/>
        </w:tabs>
        <w:jc w:val="right"/>
        <w:rPr>
          <w:b/>
          <w:sz w:val="16"/>
          <w:szCs w:val="16"/>
        </w:rPr>
      </w:pPr>
      <w:r w:rsidRPr="00581544">
        <w:rPr>
          <w:b/>
          <w:sz w:val="16"/>
          <w:szCs w:val="16"/>
        </w:rPr>
        <w:t>2/… Sınıf Öğretmeni</w:t>
      </w:r>
    </w:p>
    <w:p w14:paraId="78CE9A06" w14:textId="77777777" w:rsidR="004F2F79" w:rsidRPr="00581544" w:rsidRDefault="004F2F79" w:rsidP="004F2F79">
      <w:pPr>
        <w:tabs>
          <w:tab w:val="left" w:pos="3569"/>
        </w:tabs>
        <w:rPr>
          <w:b/>
          <w:sz w:val="16"/>
          <w:szCs w:val="16"/>
        </w:rPr>
      </w:pPr>
    </w:p>
    <w:p w14:paraId="28F7D384" w14:textId="77777777" w:rsidR="004F2F79" w:rsidRPr="00581544" w:rsidRDefault="004F2F79" w:rsidP="004F2F79">
      <w:pPr>
        <w:tabs>
          <w:tab w:val="left" w:pos="3569"/>
        </w:tabs>
        <w:jc w:val="center"/>
        <w:rPr>
          <w:b/>
          <w:sz w:val="16"/>
          <w:szCs w:val="16"/>
        </w:rPr>
      </w:pPr>
      <w:r w:rsidRPr="00581544">
        <w:rPr>
          <w:b/>
          <w:sz w:val="16"/>
          <w:szCs w:val="16"/>
        </w:rPr>
        <w:t>…/…./2025</w:t>
      </w:r>
    </w:p>
    <w:p w14:paraId="467A38C2" w14:textId="77777777" w:rsidR="004F2F79" w:rsidRPr="00581544" w:rsidRDefault="004F2F79" w:rsidP="004F2F79">
      <w:pPr>
        <w:tabs>
          <w:tab w:val="left" w:pos="3569"/>
        </w:tabs>
        <w:jc w:val="center"/>
        <w:rPr>
          <w:b/>
          <w:sz w:val="16"/>
          <w:szCs w:val="16"/>
        </w:rPr>
      </w:pPr>
    </w:p>
    <w:p w14:paraId="59E04118" w14:textId="77777777" w:rsidR="004F2F79" w:rsidRPr="00581544" w:rsidRDefault="004F2F79" w:rsidP="004F2F79">
      <w:pPr>
        <w:tabs>
          <w:tab w:val="left" w:pos="3569"/>
        </w:tabs>
        <w:jc w:val="center"/>
        <w:rPr>
          <w:b/>
          <w:sz w:val="16"/>
          <w:szCs w:val="16"/>
        </w:rPr>
      </w:pPr>
      <w:r w:rsidRPr="00581544">
        <w:rPr>
          <w:b/>
          <w:sz w:val="16"/>
          <w:szCs w:val="16"/>
        </w:rPr>
        <w:t>………………………</w:t>
      </w:r>
    </w:p>
    <w:p w14:paraId="0B2E0EAA" w14:textId="77777777" w:rsidR="004F2F79" w:rsidRPr="00581544" w:rsidRDefault="004F2F79" w:rsidP="004F2F79">
      <w:pPr>
        <w:tabs>
          <w:tab w:val="left" w:pos="3569"/>
        </w:tabs>
        <w:jc w:val="center"/>
        <w:rPr>
          <w:b/>
          <w:sz w:val="16"/>
          <w:szCs w:val="16"/>
        </w:rPr>
      </w:pPr>
      <w:r w:rsidRPr="00581544">
        <w:rPr>
          <w:b/>
          <w:sz w:val="16"/>
          <w:szCs w:val="16"/>
        </w:rPr>
        <w:t>Okul Müdürü</w:t>
      </w:r>
    </w:p>
    <w:p w14:paraId="31463CC2" w14:textId="77777777" w:rsidR="004F2F79" w:rsidRPr="00581544" w:rsidRDefault="004F2F79" w:rsidP="00E06727">
      <w:pPr>
        <w:tabs>
          <w:tab w:val="left" w:pos="3569"/>
        </w:tabs>
        <w:jc w:val="center"/>
        <w:rPr>
          <w:b/>
          <w:sz w:val="16"/>
          <w:szCs w:val="16"/>
        </w:rPr>
      </w:pPr>
    </w:p>
    <w:sectPr w:rsidR="004F2F79" w:rsidRPr="0058154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35B1" w14:textId="77777777" w:rsidR="00C870B4" w:rsidRDefault="00C870B4" w:rsidP="00161E3C">
      <w:r>
        <w:separator/>
      </w:r>
    </w:p>
  </w:endnote>
  <w:endnote w:type="continuationSeparator" w:id="0">
    <w:p w14:paraId="17E4DB03" w14:textId="77777777" w:rsidR="00C870B4" w:rsidRDefault="00C870B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TemelYazi">
    <w:altName w:val="Calibri"/>
    <w:panose1 w:val="00000000000000000000"/>
    <w:charset w:val="00"/>
    <w:family w:val="modern"/>
    <w:notTrueType/>
    <w:pitch w:val="variable"/>
    <w:sig w:usb0="800000AF" w:usb1="00000042" w:usb2="00000000" w:usb3="00000000" w:csb0="00000003"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E44A4" w14:textId="77777777" w:rsidR="00C870B4" w:rsidRDefault="00C870B4" w:rsidP="00161E3C">
      <w:r>
        <w:separator/>
      </w:r>
    </w:p>
  </w:footnote>
  <w:footnote w:type="continuationSeparator" w:id="0">
    <w:p w14:paraId="0D88A3E4" w14:textId="77777777" w:rsidR="00C870B4" w:rsidRDefault="00C870B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1FD1"/>
    <w:rsid w:val="00075A45"/>
    <w:rsid w:val="00081383"/>
    <w:rsid w:val="000A71A4"/>
    <w:rsid w:val="000B2D78"/>
    <w:rsid w:val="000B5C79"/>
    <w:rsid w:val="000E2B76"/>
    <w:rsid w:val="000E6A5F"/>
    <w:rsid w:val="000F2537"/>
    <w:rsid w:val="00102DAB"/>
    <w:rsid w:val="00111A65"/>
    <w:rsid w:val="001136F6"/>
    <w:rsid w:val="00117B9D"/>
    <w:rsid w:val="00120A74"/>
    <w:rsid w:val="0012530F"/>
    <w:rsid w:val="001357B0"/>
    <w:rsid w:val="00152A05"/>
    <w:rsid w:val="00155D77"/>
    <w:rsid w:val="00161E3C"/>
    <w:rsid w:val="00163084"/>
    <w:rsid w:val="0017159E"/>
    <w:rsid w:val="00180112"/>
    <w:rsid w:val="00180865"/>
    <w:rsid w:val="001825BF"/>
    <w:rsid w:val="001A68F4"/>
    <w:rsid w:val="001A77D1"/>
    <w:rsid w:val="001B275A"/>
    <w:rsid w:val="001C00F9"/>
    <w:rsid w:val="001C3C53"/>
    <w:rsid w:val="001C40B9"/>
    <w:rsid w:val="001C67DD"/>
    <w:rsid w:val="001D15F9"/>
    <w:rsid w:val="001F0978"/>
    <w:rsid w:val="001F2A3A"/>
    <w:rsid w:val="001F55DF"/>
    <w:rsid w:val="0020116A"/>
    <w:rsid w:val="002155AF"/>
    <w:rsid w:val="00223E57"/>
    <w:rsid w:val="00224B69"/>
    <w:rsid w:val="00240C29"/>
    <w:rsid w:val="00251955"/>
    <w:rsid w:val="00254638"/>
    <w:rsid w:val="00256787"/>
    <w:rsid w:val="00277BBC"/>
    <w:rsid w:val="002B35D5"/>
    <w:rsid w:val="002B484C"/>
    <w:rsid w:val="002C5630"/>
    <w:rsid w:val="002F18CB"/>
    <w:rsid w:val="002F2C44"/>
    <w:rsid w:val="002F334D"/>
    <w:rsid w:val="002F3A7E"/>
    <w:rsid w:val="002F44D1"/>
    <w:rsid w:val="00306061"/>
    <w:rsid w:val="00333395"/>
    <w:rsid w:val="003376A8"/>
    <w:rsid w:val="0034109C"/>
    <w:rsid w:val="00354E35"/>
    <w:rsid w:val="00365F8D"/>
    <w:rsid w:val="00375327"/>
    <w:rsid w:val="003801EF"/>
    <w:rsid w:val="0038487E"/>
    <w:rsid w:val="0038513E"/>
    <w:rsid w:val="003871A2"/>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24C5"/>
    <w:rsid w:val="00483B8A"/>
    <w:rsid w:val="004979A9"/>
    <w:rsid w:val="004A186F"/>
    <w:rsid w:val="004B0452"/>
    <w:rsid w:val="004B0CC7"/>
    <w:rsid w:val="004B2EE6"/>
    <w:rsid w:val="004B3E33"/>
    <w:rsid w:val="004B4CCE"/>
    <w:rsid w:val="004B6F7B"/>
    <w:rsid w:val="004C604A"/>
    <w:rsid w:val="004D01F3"/>
    <w:rsid w:val="004D2872"/>
    <w:rsid w:val="004F0353"/>
    <w:rsid w:val="004F2F79"/>
    <w:rsid w:val="004F4808"/>
    <w:rsid w:val="00500132"/>
    <w:rsid w:val="005034C8"/>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544"/>
    <w:rsid w:val="00581A00"/>
    <w:rsid w:val="005841AF"/>
    <w:rsid w:val="0059067F"/>
    <w:rsid w:val="005A731A"/>
    <w:rsid w:val="005C6967"/>
    <w:rsid w:val="005D264E"/>
    <w:rsid w:val="005D4BF8"/>
    <w:rsid w:val="005D4E54"/>
    <w:rsid w:val="005F0061"/>
    <w:rsid w:val="005F2640"/>
    <w:rsid w:val="005F3BC6"/>
    <w:rsid w:val="005F5ADF"/>
    <w:rsid w:val="00605A65"/>
    <w:rsid w:val="006077B6"/>
    <w:rsid w:val="0061729F"/>
    <w:rsid w:val="00621A84"/>
    <w:rsid w:val="0063145A"/>
    <w:rsid w:val="00635492"/>
    <w:rsid w:val="00640DB5"/>
    <w:rsid w:val="00651AEB"/>
    <w:rsid w:val="00652052"/>
    <w:rsid w:val="0066139F"/>
    <w:rsid w:val="00662647"/>
    <w:rsid w:val="00664D6B"/>
    <w:rsid w:val="00674CF2"/>
    <w:rsid w:val="0067551D"/>
    <w:rsid w:val="00675E72"/>
    <w:rsid w:val="006816BA"/>
    <w:rsid w:val="00690284"/>
    <w:rsid w:val="00691349"/>
    <w:rsid w:val="006B043E"/>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A7303"/>
    <w:rsid w:val="007B03D6"/>
    <w:rsid w:val="007C52AF"/>
    <w:rsid w:val="007D0D1E"/>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6799C"/>
    <w:rsid w:val="00971DB3"/>
    <w:rsid w:val="009842E2"/>
    <w:rsid w:val="00990C09"/>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06D21"/>
    <w:rsid w:val="00B112A9"/>
    <w:rsid w:val="00B12DA3"/>
    <w:rsid w:val="00B16D79"/>
    <w:rsid w:val="00B2146D"/>
    <w:rsid w:val="00B2237A"/>
    <w:rsid w:val="00B31D5F"/>
    <w:rsid w:val="00B31FC5"/>
    <w:rsid w:val="00B4373D"/>
    <w:rsid w:val="00B51330"/>
    <w:rsid w:val="00B5254C"/>
    <w:rsid w:val="00B63A91"/>
    <w:rsid w:val="00B7703A"/>
    <w:rsid w:val="00B819ED"/>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0B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31913"/>
    <w:rsid w:val="00E3738B"/>
    <w:rsid w:val="00E42134"/>
    <w:rsid w:val="00E4503F"/>
    <w:rsid w:val="00E51F0E"/>
    <w:rsid w:val="00E7028A"/>
    <w:rsid w:val="00E77545"/>
    <w:rsid w:val="00E77D68"/>
    <w:rsid w:val="00E8218F"/>
    <w:rsid w:val="00E86092"/>
    <w:rsid w:val="00E86C1E"/>
    <w:rsid w:val="00EB0F4B"/>
    <w:rsid w:val="00EB6AB9"/>
    <w:rsid w:val="00EC027F"/>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C27B4"/>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 w:type="paragraph" w:customStyle="1" w:styleId="Default">
    <w:name w:val="Default"/>
    <w:rsid w:val="00674CF2"/>
    <w:pPr>
      <w:autoSpaceDE w:val="0"/>
      <w:autoSpaceDN w:val="0"/>
      <w:adjustRightInd w:val="0"/>
      <w:spacing w:after="0" w:line="240" w:lineRule="auto"/>
    </w:pPr>
    <w:rPr>
      <w:rFonts w:ascii="Barlow" w:hAnsi="Barlow" w:cs="Barl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Pages>
  <Words>413</Words>
  <Characters>2355</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22</cp:revision>
  <cp:lastPrinted>2018-03-23T12:00:00Z</cp:lastPrinted>
  <dcterms:created xsi:type="dcterms:W3CDTF">2024-08-16T19:20:00Z</dcterms:created>
  <dcterms:modified xsi:type="dcterms:W3CDTF">2025-09-20T10:20:00Z</dcterms:modified>
</cp:coreProperties>
</file>